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1F" w:rsidRDefault="00713703">
      <w:pPr>
        <w:jc w:val="center"/>
        <w:rPr>
          <w:rFonts w:ascii="Arial-BoldMT" w:hAnsi="Arial-BoldMT" w:hint="eastAsia"/>
          <w:b/>
          <w:sz w:val="22"/>
        </w:rPr>
      </w:pPr>
      <w:bookmarkStart w:id="0" w:name="__DdeLink__134_1239408188"/>
      <w:r>
        <w:rPr>
          <w:rFonts w:ascii="Arial" w:hAnsi="Arial"/>
          <w:b/>
        </w:rPr>
        <w:t>GUIA PARA LA INSCRIPCIÓN AL SERVICIO SOCIAL ESTUDIANTIL OBLIGATORIO (S.S.E.O.)</w:t>
      </w:r>
    </w:p>
    <w:p w:rsidR="00841D1F" w:rsidRDefault="00841D1F">
      <w:pPr>
        <w:jc w:val="both"/>
        <w:rPr>
          <w:rFonts w:ascii="Arial" w:hAnsi="Arial"/>
          <w:b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Instituto Distrital de Recreación y Deporte les da la bienvenida y esperamos contar con toda su colaboración y compromiso en este proceso, </w:t>
      </w:r>
      <w:r>
        <w:rPr>
          <w:rFonts w:ascii="Arial" w:hAnsi="Arial"/>
          <w:b/>
          <w:i/>
        </w:rPr>
        <w:t>“SERVICIO SOCIAL ESTUDIANTIL OBLIGATORIO”.</w:t>
      </w:r>
    </w:p>
    <w:p w:rsidR="00841D1F" w:rsidRDefault="00841D1F">
      <w:pPr>
        <w:jc w:val="both"/>
        <w:rPr>
          <w:rFonts w:ascii="Arial" w:hAnsi="Arial"/>
          <w:b/>
          <w:i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En adjunto encontrará 8 archivos que son: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CARTA MODELO INSCRIPCIÓN DE CICLOVÍA.docx.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SOLICITUD INSCRIPCION SERVICIO SOCIAL.xls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bookmarkStart w:id="1" w:name="__DdeLink__181_1818276349"/>
      <w:bookmarkEnd w:id="1"/>
      <w:r>
        <w:rPr>
          <w:rFonts w:ascii="Arial" w:hAnsi="Arial"/>
        </w:rPr>
        <w:t>INSCRIPCION Y CONTROL ASISTENCIA SERVICIO SOCIAL.xlsx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CONOCIMIENTO Y APROBACIÓN REGLAMENTO S.S.E.O..xls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MAPA CICLOVÍA RUTAS.jpg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INFORMACIÓN CORREDORES CICLOVÍA.pdf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REGLAMENTO S.S.E.O. V</w:t>
      </w:r>
      <w:r w:rsidR="00361A5D">
        <w:rPr>
          <w:rFonts w:ascii="Arial" w:hAnsi="Arial"/>
        </w:rPr>
        <w:t>4</w:t>
      </w:r>
      <w:r>
        <w:rPr>
          <w:rFonts w:ascii="Arial" w:hAnsi="Arial"/>
        </w:rPr>
        <w:t>.pdf</w:t>
      </w:r>
    </w:p>
    <w:p w:rsidR="00841D1F" w:rsidRDefault="00713703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CRONOGRAMA S.S.E.O</w:t>
      </w:r>
      <w:r w:rsidR="00361A5D">
        <w:rPr>
          <w:rFonts w:ascii="Arial" w:hAnsi="Arial"/>
        </w:rPr>
        <w:t>. 2020</w:t>
      </w:r>
      <w:r>
        <w:rPr>
          <w:rFonts w:ascii="Arial" w:hAnsi="Arial"/>
        </w:rPr>
        <w:t>.pdf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MT" w:hAnsi="ArialMT" w:hint="eastAsia"/>
          <w:sz w:val="22"/>
        </w:rPr>
      </w:pPr>
      <w:r>
        <w:rPr>
          <w:rFonts w:ascii="Arial" w:hAnsi="Arial"/>
        </w:rPr>
        <w:t>Los cuatro (4) primeros son formatos necesarios para la inscripción.</w:t>
      </w: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Los cuatro (4) restantes son documentos de apoyo que son utilizados como guía para la inscripción.</w:t>
      </w:r>
    </w:p>
    <w:p w:rsidR="00841D1F" w:rsidRDefault="00841D1F">
      <w:pPr>
        <w:jc w:val="both"/>
        <w:rPr>
          <w:rFonts w:ascii="ArialMT" w:hAnsi="ArialMT" w:hint="eastAsia"/>
          <w:sz w:val="22"/>
        </w:rPr>
      </w:pPr>
    </w:p>
    <w:p w:rsidR="00841D1F" w:rsidRDefault="00713703">
      <w:pPr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FORMATOS DE INSCRIPCIÓN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Los formatos deben ser diligenciados de la siguiente manera:</w:t>
      </w:r>
    </w:p>
    <w:p w:rsidR="00841D1F" w:rsidRDefault="00841D1F">
      <w:pPr>
        <w:jc w:val="both"/>
        <w:rPr>
          <w:b/>
          <w:bCs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CARTA MODELO INSCRIPCIÓN DE CICLOVÍA.docx.:</w:t>
      </w:r>
      <w:r>
        <w:rPr>
          <w:rFonts w:ascii="Arial" w:hAnsi="Arial"/>
        </w:rPr>
        <w:t xml:space="preserve"> Se deben diligenciar solo los campos que se encuentran resaltados en color rojo. La carta debe ser impresa en papel </w:t>
      </w:r>
      <w:proofErr w:type="spellStart"/>
      <w:r>
        <w:rPr>
          <w:rFonts w:ascii="Arial" w:hAnsi="Arial"/>
        </w:rPr>
        <w:t>membreteado</w:t>
      </w:r>
      <w:proofErr w:type="spellEnd"/>
      <w:r>
        <w:rPr>
          <w:rFonts w:ascii="Arial" w:hAnsi="Arial"/>
        </w:rPr>
        <w:t xml:space="preserve"> de la institución educativa.</w:t>
      </w:r>
    </w:p>
    <w:p w:rsidR="00841D1F" w:rsidRDefault="00841D1F">
      <w:pPr>
        <w:jc w:val="both"/>
      </w:pPr>
    </w:p>
    <w:p w:rsidR="00841D1F" w:rsidRDefault="00713703">
      <w:pPr>
        <w:jc w:val="both"/>
      </w:pPr>
      <w:r>
        <w:rPr>
          <w:rFonts w:ascii="Arial" w:hAnsi="Arial"/>
          <w:b/>
          <w:bCs/>
        </w:rPr>
        <w:t xml:space="preserve">2. SOLICITUD INSCRIPCION SERVICIO SOCIAL.xls: </w:t>
      </w:r>
      <w:r>
        <w:rPr>
          <w:rFonts w:ascii="Arial" w:hAnsi="Arial"/>
        </w:rPr>
        <w:t>Se realiza la inscripción de la Institución Educativa al Servicio Social Estudiantil Obligatorio del IDRD. Así mismo, la Institución inscribe únicamente a los servidores sociales que estén vinculados con atención vigente en el sistema de atención integral en salud (EPS) , en cumplimiento de la Ley 100 de 1993, de  Seguridad Social y sus decretos reglamentarios.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INSCRIPCION Y CONTROL ASISTENCIA SERVICIO SOCIAL.xlsx:</w:t>
      </w:r>
      <w:r>
        <w:rPr>
          <w:rFonts w:ascii="Arial" w:hAnsi="Arial"/>
        </w:rPr>
        <w:t xml:space="preserve"> Se deben diligenciar solo los campos que se encuentran resaltados en color verde. Favor no consignar nada en No. de </w:t>
      </w:r>
      <w:r>
        <w:rPr>
          <w:rFonts w:ascii="Arial" w:hAnsi="Arial"/>
          <w:b/>
          <w:i/>
        </w:rPr>
        <w:t xml:space="preserve">CODIGO, </w:t>
      </w:r>
      <w:r>
        <w:rPr>
          <w:rFonts w:ascii="Arial" w:hAnsi="Arial"/>
        </w:rPr>
        <w:t xml:space="preserve">ya que este es asignado por el Profesional encargado del desarrollo de S.S.E.O. del Instituto Distrital de Recreación y Deporte, al momento de realizar la inscripción. Tener en cuenta que en la hoja N° 2 hay una GUÍA para diligenciar el formato. Una vez tenga el formato diligenciado con la información que allí se solicita de cada estudiante a inscribir, se requiere lo envíe al correo electrónico </w:t>
      </w:r>
      <w:r>
        <w:rPr>
          <w:rStyle w:val="EnlacedeInternet"/>
          <w:rFonts w:ascii="Arial" w:hAnsi="Arial"/>
          <w:color w:val="00000A"/>
          <w:u w:val="none"/>
        </w:rPr>
        <w:t>serviciosocial.ciclovia@idrd.gov.co</w:t>
      </w:r>
      <w:r>
        <w:rPr>
          <w:rFonts w:ascii="Arial" w:hAnsi="Arial"/>
        </w:rPr>
        <w:t>, en formato Excel (xlsx).</w:t>
      </w:r>
    </w:p>
    <w:p w:rsidR="00841D1F" w:rsidRDefault="00841D1F">
      <w:pPr>
        <w:jc w:val="both"/>
        <w:rPr>
          <w:rFonts w:ascii="Arial" w:hAnsi="Arial"/>
          <w:b/>
          <w:bCs/>
        </w:rPr>
      </w:pPr>
    </w:p>
    <w:p w:rsidR="00841D1F" w:rsidRDefault="0071370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</w:rPr>
        <w:t xml:space="preserve">4. CONOCIMIENTO Y APROBACIÓN REGLAMENTO S.S.E.O..xls: </w:t>
      </w:r>
      <w:r>
        <w:rPr>
          <w:rFonts w:ascii="Arial" w:hAnsi="Arial"/>
          <w:bCs/>
          <w:color w:val="000000"/>
        </w:rPr>
        <w:t>En este formato los estudiantes</w:t>
      </w:r>
      <w:r>
        <w:rPr>
          <w:rFonts w:ascii="Arial" w:hAnsi="Arial"/>
          <w:color w:val="000000"/>
        </w:rPr>
        <w:t xml:space="preserve">, su representante legal y/o padres, se acogen y dan fiel constancia de conocer, entender y aceptar el reglamento de Servicio Social Estudiantil Obligatorio (S.S.E.O.), establecido por el Instituto Distrital de Recreación y Deporte, en el programa Ciclovía. Así </w:t>
      </w:r>
      <w:r>
        <w:rPr>
          <w:rFonts w:ascii="Arial" w:hAnsi="Arial"/>
          <w:color w:val="000000"/>
        </w:rPr>
        <w:lastRenderedPageBreak/>
        <w:t>mismo, autorizan a su(s) hijo(s) o representado(s) para que realice(n) el servicio social en el IDRD programa Ciclovía.</w:t>
      </w:r>
    </w:p>
    <w:p w:rsidR="00841D1F" w:rsidRDefault="00841D1F">
      <w:pPr>
        <w:jc w:val="both"/>
        <w:rPr>
          <w:rFonts w:ascii="Arial" w:hAnsi="Arial"/>
          <w:color w:val="000000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NOTA: Los formatos anteriormente descritos deben ser diligenciados a computador y bajo las indicaciones mencionadas. Luego de estar diligenciados deben ser enviados al correo serviciosocial.ciclovia@idrd.gov.co e imprimir dos copias para que sean firmadas por el(la) Rector(a) de la Institución Educativa.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Una vez culminado el paso anterior, se deben presentar los formatos ya diligenciados y con las firmas respectivas al INSTITUTO DISTRITAL DE RECREACION Y DEPORTE ubicado en la Calle 63 N° 59A- 06 en la oficina del Programa Ciclovía y presentarlo al profesional encargado del desarrollo de S.S.E.O.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Es necesario que para el día que se realiza la entregar de los formatos en el IDRD, se tenga claro el modulo en el cual se van a inscribir los estudiantes y el(los) corredor(es) de Ciclovía en los cuales se desea realizar la práctica; se recomienda tener dos opciones, ya que no se garantiza que se encuentre disponible el modulo y/o corredor seleccionado en la primera solicitud.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DOCUMENTOS DE APOYO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5. MAPA CICLOVÍA RUTAS.jpg: </w:t>
      </w:r>
      <w:r>
        <w:rPr>
          <w:rFonts w:ascii="Arial" w:hAnsi="Arial"/>
        </w:rPr>
        <w:t>En este mapa se observa la distribución de las rutas de Ciclovía sobre la malla vial de la Ciudad de Bogotá. Permite generar una orientación visual de la ruta a elegir en el momento de inscribir a los estudiantes en el desarrollo del servicio social.</w:t>
      </w:r>
    </w:p>
    <w:p w:rsidR="00841D1F" w:rsidRDefault="00841D1F">
      <w:pPr>
        <w:jc w:val="both"/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6. INFORMACIÓN RUTAS CICLOVÍA.pdf: </w:t>
      </w:r>
      <w:r>
        <w:rPr>
          <w:rFonts w:ascii="Arial" w:hAnsi="Arial"/>
        </w:rPr>
        <w:t>En este documento se presenta la descripción en detalle de cada una de las rutas de Ciclovía.</w:t>
      </w:r>
    </w:p>
    <w:p w:rsidR="00841D1F" w:rsidRDefault="00841D1F">
      <w:pPr>
        <w:jc w:val="both"/>
      </w:pPr>
    </w:p>
    <w:p w:rsidR="00841D1F" w:rsidRDefault="00361A5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REGLAMENTO S.S.E.O. V4</w:t>
      </w:r>
      <w:r w:rsidR="00713703">
        <w:rPr>
          <w:rFonts w:ascii="Arial" w:hAnsi="Arial"/>
          <w:b/>
          <w:bCs/>
        </w:rPr>
        <w:t xml:space="preserve">.pdf: </w:t>
      </w:r>
      <w:r w:rsidR="00713703">
        <w:rPr>
          <w:rFonts w:ascii="Arial" w:hAnsi="Arial"/>
        </w:rPr>
        <w:t>Guía orientadora en la cual se presentan los derechos y deberes de los estudiantes, generalidades y recomendaciones para el desarrollo del Servicio Social Estudiantil Obligatorio con la Ciclovía del IDRD.</w:t>
      </w:r>
    </w:p>
    <w:p w:rsidR="00841D1F" w:rsidRDefault="00841D1F">
      <w:pPr>
        <w:jc w:val="both"/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CRONOGR</w:t>
      </w:r>
      <w:r w:rsidR="00361A5D">
        <w:rPr>
          <w:rFonts w:ascii="Arial" w:hAnsi="Arial"/>
          <w:b/>
          <w:bCs/>
        </w:rPr>
        <w:t>AMA S.S.E.O. 2020</w:t>
      </w:r>
      <w:r>
        <w:rPr>
          <w:rFonts w:ascii="Arial" w:hAnsi="Arial"/>
          <w:b/>
          <w:bCs/>
        </w:rPr>
        <w:t xml:space="preserve">.pdf: </w:t>
      </w:r>
      <w:r>
        <w:rPr>
          <w:rFonts w:ascii="Arial" w:hAnsi="Arial"/>
        </w:rPr>
        <w:t>Distribución anual de los seis diferentes módulos de S.S.E.O. con la Ciclovía del IDRD, co</w:t>
      </w:r>
      <w:r w:rsidR="00361A5D">
        <w:rPr>
          <w:rFonts w:ascii="Arial" w:hAnsi="Arial"/>
        </w:rPr>
        <w:t>ntemplados para la vigencia 2020</w:t>
      </w:r>
      <w:r>
        <w:rPr>
          <w:rFonts w:ascii="Arial" w:hAnsi="Arial"/>
        </w:rPr>
        <w:t>.</w:t>
      </w:r>
    </w:p>
    <w:p w:rsidR="00841D1F" w:rsidRDefault="00841D1F">
      <w:pPr>
        <w:jc w:val="both"/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-BoldMT" w:hAnsi="Arial-BoldMT" w:hint="eastAsia"/>
          <w:b/>
          <w:sz w:val="22"/>
        </w:rPr>
      </w:pPr>
      <w:r>
        <w:rPr>
          <w:rFonts w:ascii="Arial" w:hAnsi="Arial"/>
          <w:b/>
        </w:rPr>
        <w:t>OBSERVACIONES GENERALES</w:t>
      </w:r>
    </w:p>
    <w:p w:rsidR="00841D1F" w:rsidRDefault="00841D1F">
      <w:pPr>
        <w:jc w:val="both"/>
        <w:rPr>
          <w:rFonts w:ascii="Arial" w:hAnsi="Arial"/>
          <w:b/>
        </w:rPr>
      </w:pPr>
    </w:p>
    <w:p w:rsidR="00841D1F" w:rsidRDefault="0071370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En la siguiente tabla se presenta las actividades que componen cada módulo de servicio social y la cantidad de horas que hacen parte de estas:</w:t>
      </w:r>
    </w:p>
    <w:p w:rsidR="00841D1F" w:rsidRDefault="00841D1F">
      <w:pPr>
        <w:ind w:left="720"/>
        <w:jc w:val="both"/>
        <w:rPr>
          <w:rFonts w:ascii="Arial" w:hAnsi="Arial"/>
        </w:rPr>
      </w:pPr>
    </w:p>
    <w:p w:rsidR="00841D1F" w:rsidRDefault="00841D1F">
      <w:pPr>
        <w:ind w:left="720"/>
        <w:jc w:val="both"/>
        <w:rPr>
          <w:rFonts w:ascii="Arial" w:hAnsi="Arial"/>
        </w:rPr>
      </w:pPr>
    </w:p>
    <w:tbl>
      <w:tblPr>
        <w:tblW w:w="9113" w:type="dxa"/>
        <w:tblInd w:w="9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949"/>
        <w:gridCol w:w="3329"/>
      </w:tblGrid>
      <w:tr w:rsidR="00841D1F"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7" w:type="dxa"/>
            </w:tcMar>
          </w:tcPr>
          <w:p w:rsidR="00841D1F" w:rsidRDefault="007137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ACTIVIDAD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7" w:type="dxa"/>
            </w:tcMar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CANTIDAD DE DÍAS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7" w:type="dxa"/>
            </w:tcMar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HORAS CERTIFICADAS</w:t>
            </w:r>
          </w:p>
        </w:tc>
      </w:tr>
      <w:tr w:rsidR="00841D1F"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JORNADA DE CAPACITACIÓN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UN (1) DÍA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 HORAS</w:t>
            </w:r>
          </w:p>
        </w:tc>
      </w:tr>
      <w:tr w:rsidR="00841D1F"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JORNADAS PRÁCTICAS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DIEZ (10) DÍAS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80 HORAS</w:t>
            </w:r>
          </w:p>
        </w:tc>
      </w:tr>
      <w:tr w:rsidR="00841D1F"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lastRenderedPageBreak/>
              <w:t>JORNADA DE RETROALIMENTACIÓN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UN (1) DÍA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8 HORAS</w:t>
            </w:r>
          </w:p>
        </w:tc>
      </w:tr>
      <w:tr w:rsidR="00841D1F">
        <w:tc>
          <w:tcPr>
            <w:tcW w:w="57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CANTIDAD HORAS A CERTIFICAR</w:t>
            </w:r>
          </w:p>
        </w:tc>
        <w:tc>
          <w:tcPr>
            <w:tcW w:w="3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1D1F" w:rsidRDefault="00713703">
            <w:pPr>
              <w:pStyle w:val="Contenidodelatabla"/>
              <w:jc w:val="center"/>
              <w:rPr>
                <w:rFonts w:ascii="ArialMT" w:hAnsi="ArialMT" w:hint="eastAsia"/>
                <w:sz w:val="22"/>
              </w:rPr>
            </w:pPr>
            <w:r>
              <w:rPr>
                <w:rFonts w:ascii="Arial" w:hAnsi="Arial"/>
              </w:rPr>
              <w:t>120 HORAS</w:t>
            </w:r>
          </w:p>
        </w:tc>
      </w:tr>
    </w:tbl>
    <w:p w:rsidR="00841D1F" w:rsidRDefault="00841D1F">
      <w:pPr>
        <w:jc w:val="both"/>
        <w:rPr>
          <w:rFonts w:ascii="Arial" w:hAnsi="Arial"/>
        </w:rPr>
      </w:pP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2"/>
        </w:numPr>
        <w:jc w:val="both"/>
        <w:rPr>
          <w:rFonts w:ascii="ArialMT" w:hAnsi="ArialMT" w:hint="eastAsia"/>
          <w:sz w:val="22"/>
        </w:rPr>
      </w:pPr>
      <w:r>
        <w:rPr>
          <w:rFonts w:ascii="Arial" w:hAnsi="Arial"/>
        </w:rPr>
        <w:t>Todos los estudiantes inscritos, deben estar afiliados en una EPS o SISBEN vigente al momento de la inscripción y durante la prestación del servicio social o de lo contrario el estudiante será retirado de la práctica.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Los docentes deberán realizar la reunión con los padres de familia y estudiantes explicando, cómo funciona el proceso de Servicio Social con el IDRD programa Ciclovía y cuál es el Reglamento obligatorio que aplica durante este proceso, en el cual están las normas, sanciones, derechos y deberes de los estudiantes.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2"/>
        </w:numPr>
        <w:jc w:val="both"/>
        <w:rPr>
          <w:rFonts w:ascii="ArialMT" w:hAnsi="ArialMT" w:hint="eastAsia"/>
          <w:sz w:val="22"/>
        </w:rPr>
      </w:pPr>
      <w:r>
        <w:rPr>
          <w:rFonts w:ascii="Arial" w:hAnsi="Arial"/>
        </w:rPr>
        <w:t>Los docentes deben realizar los filtros pertinentes con los estudiantes sobre:</w:t>
      </w:r>
    </w:p>
    <w:p w:rsidR="00841D1F" w:rsidRDefault="00841D1F">
      <w:pPr>
        <w:ind w:left="720"/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Patologías médicas. (migraña, problemas de rodilla y pie plano, problemas de columna, diabetes, problemas de tensión, artritis juvenil, asma, epilepsia, problemas de visión, problemas de piel, lupus, enfermedades terminales, patologías cardíacas etc.).</w:t>
      </w:r>
    </w:p>
    <w:p w:rsidR="00841D1F" w:rsidRDefault="00713703">
      <w:pPr>
        <w:numPr>
          <w:ilvl w:val="0"/>
          <w:numId w:val="3"/>
        </w:numPr>
        <w:jc w:val="both"/>
        <w:rPr>
          <w:rFonts w:ascii="ArialMT" w:hAnsi="ArialMT" w:hint="eastAsia"/>
          <w:sz w:val="22"/>
        </w:rPr>
      </w:pPr>
      <w:r>
        <w:rPr>
          <w:rFonts w:ascii="Arial" w:hAnsi="Arial"/>
        </w:rPr>
        <w:t>Madres gestantes y lactantes.</w:t>
      </w:r>
    </w:p>
    <w:p w:rsidR="00841D1F" w:rsidRDefault="00713703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Deportistas de alto rendimiento.</w:t>
      </w:r>
    </w:p>
    <w:p w:rsidR="00841D1F" w:rsidRDefault="00713703">
      <w:pPr>
        <w:numPr>
          <w:ilvl w:val="0"/>
          <w:numId w:val="3"/>
        </w:numPr>
        <w:jc w:val="both"/>
        <w:rPr>
          <w:rFonts w:ascii="ArialMT" w:hAnsi="ArialMT" w:hint="eastAsia"/>
          <w:sz w:val="22"/>
        </w:rPr>
      </w:pPr>
      <w:r>
        <w:rPr>
          <w:rFonts w:ascii="Arial" w:hAnsi="Arial"/>
        </w:rPr>
        <w:t>Estudiantes que tengan viajes, salidas familiares, fiestas de 15 años o vayan a programar y que puedan afectar su práctica de servicio social, ya que estos se deberán inscribir para otro modulo, teniendo en cuenta que luego de dar inicio a la práctica de servicio social no se darán permisos, el reglamento es claro en esta novedad.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Durante la actividad de capacitación, los estudiantes siempre deberán estar acompañados por el docente designado y encargado del servicio social de la institución educativa, de lo contrario no se aceptará al grupo y deberá ser inscrito para otro módulo.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 importante explicar a los padres de familia que el personal del IDRD se encarga de la distribución de los estudiantes en el corredor de Ciclovía</w:t>
      </w:r>
      <w:bookmarkEnd w:id="0"/>
      <w:r>
        <w:rPr>
          <w:rFonts w:ascii="Arial" w:hAnsi="Arial"/>
        </w:rPr>
        <w:t xml:space="preserve"> al cual fueron asignados por parte del docente de la institución educativa y esta se realiza de acuerdo a los cruces o lugares donde el programa los requiera o los necesite, no se ubican estudiantes cerca a la casa.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713703">
      <w:pPr>
        <w:jc w:val="both"/>
        <w:rPr>
          <w:rFonts w:ascii="Arial" w:hAnsi="Arial"/>
        </w:rPr>
      </w:pPr>
      <w:r>
        <w:rPr>
          <w:rFonts w:ascii="Arial" w:hAnsi="Arial"/>
        </w:rPr>
        <w:t>Finalmente, es necesario como preinscripción diligenciar el formulario que se encuentra en el siguiente link</w:t>
      </w:r>
    </w:p>
    <w:p w:rsidR="00841D1F" w:rsidRDefault="00841D1F">
      <w:pPr>
        <w:jc w:val="both"/>
        <w:rPr>
          <w:rFonts w:ascii="Arial" w:hAnsi="Arial"/>
        </w:rPr>
      </w:pPr>
    </w:p>
    <w:p w:rsidR="00841D1F" w:rsidRDefault="00BB0E9E">
      <w:pPr>
        <w:jc w:val="both"/>
        <w:rPr>
          <w:rFonts w:ascii="Arial" w:hAnsi="Arial"/>
        </w:rPr>
      </w:pPr>
      <w:r w:rsidRPr="00BB0E9E">
        <w:rPr>
          <w:rFonts w:ascii="Arial" w:hAnsi="Arial"/>
        </w:rPr>
        <w:t>https://docs.google.com/forms/d/e/1FAIpQLSdWmhpJW0SdRydE7RlXvp6hLo0dPZqIQ-xxvPDDgpxwJ9ll1g/viewform</w:t>
      </w:r>
      <w:bookmarkStart w:id="2" w:name="_GoBack"/>
      <w:bookmarkEnd w:id="2"/>
    </w:p>
    <w:p w:rsidR="00841D1F" w:rsidRDefault="00841D1F">
      <w:pPr>
        <w:jc w:val="both"/>
        <w:rPr>
          <w:rFonts w:ascii="Arial" w:hAnsi="Arial"/>
        </w:rPr>
      </w:pPr>
    </w:p>
    <w:sectPr w:rsidR="00841D1F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7C5"/>
    <w:multiLevelType w:val="multilevel"/>
    <w:tmpl w:val="02B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E230A18"/>
    <w:multiLevelType w:val="multilevel"/>
    <w:tmpl w:val="BC8A7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911E37"/>
    <w:multiLevelType w:val="multilevel"/>
    <w:tmpl w:val="9674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6902C3"/>
    <w:multiLevelType w:val="multilevel"/>
    <w:tmpl w:val="454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085636D"/>
    <w:multiLevelType w:val="multilevel"/>
    <w:tmpl w:val="1E16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1F"/>
    <w:rsid w:val="00361A5D"/>
    <w:rsid w:val="00713703"/>
    <w:rsid w:val="007A0357"/>
    <w:rsid w:val="00841D1F"/>
    <w:rsid w:val="00B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9ED"/>
  <w15:docId w15:val="{8B4BE040-8A03-4B80-88A8-4B9D2A9F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MT" w:hAnsi="ArialMT" w:cs="OpenSymbol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MT" w:hAnsi="ArialMT" w:cs="Open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MT" w:hAnsi="ArialMT"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MT" w:hAnsi="ArialMT" w:cs="OpenSymbol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MT" w:hAnsi="ArialMT"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MT" w:hAnsi="ArialMT" w:cs="OpenSymbol"/>
      <w:sz w:val="22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MT" w:hAnsi="ArialMT" w:cs="OpenSymbol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ArialMT" w:hAnsi="ArialMT" w:cs="OpenSymbol"/>
      <w:sz w:val="22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ArialMT" w:hAnsi="ArialMT" w:cs="OpenSymbol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ASIS OSORIO HORTUA</dc:creator>
  <dc:description/>
  <cp:lastModifiedBy>DAVID ANDRES RIANO</cp:lastModifiedBy>
  <cp:revision>2</cp:revision>
  <dcterms:created xsi:type="dcterms:W3CDTF">2020-09-24T06:58:00Z</dcterms:created>
  <dcterms:modified xsi:type="dcterms:W3CDTF">2020-09-24T06:58:00Z</dcterms:modified>
  <dc:language>es-CO</dc:language>
</cp:coreProperties>
</file>